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090AEDF1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5635EF">
        <w:rPr>
          <w:rFonts w:ascii="Arial" w:hAnsi="Arial" w:cs="Arial"/>
          <w:b/>
          <w:bCs/>
        </w:rPr>
        <w:t>SUTEIKTŲ PASLAUGŲ</w:t>
      </w:r>
      <w:r w:rsidRPr="005635EF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Lentelstinklelis"/>
        <w:tblW w:w="14227" w:type="dxa"/>
        <w:tblLook w:val="04A0" w:firstRow="1" w:lastRow="0" w:firstColumn="1" w:lastColumn="0" w:noHBand="0" w:noVBand="1"/>
      </w:tblPr>
      <w:tblGrid>
        <w:gridCol w:w="824"/>
        <w:gridCol w:w="2158"/>
        <w:gridCol w:w="2936"/>
        <w:gridCol w:w="1513"/>
        <w:gridCol w:w="3034"/>
        <w:gridCol w:w="1785"/>
        <w:gridCol w:w="1977"/>
      </w:tblGrid>
      <w:tr w:rsidR="001F656E" w:rsidRPr="00ED2F84" w14:paraId="7E5F9BB2" w14:textId="77777777" w:rsidTr="001F656E">
        <w:trPr>
          <w:trHeight w:val="2004"/>
        </w:trPr>
        <w:tc>
          <w:tcPr>
            <w:tcW w:w="824" w:type="dxa"/>
            <w:shd w:val="clear" w:color="auto" w:fill="FBE4D5" w:themeFill="accent2" w:themeFillTint="33"/>
          </w:tcPr>
          <w:p w14:paraId="65CC5B51" w14:textId="1EDE9FD9" w:rsidR="001F656E" w:rsidRPr="00ED2F84" w:rsidRDefault="001F656E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58" w:type="dxa"/>
            <w:shd w:val="clear" w:color="auto" w:fill="FBE4D5" w:themeFill="accent2" w:themeFillTint="33"/>
          </w:tcPr>
          <w:p w14:paraId="6455C4C0" w14:textId="551A1CB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936" w:type="dxa"/>
            <w:shd w:val="clear" w:color="auto" w:fill="FBE4D5" w:themeFill="accent2" w:themeFillTint="33"/>
          </w:tcPr>
          <w:p w14:paraId="4969E785" w14:textId="7CDA8307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13" w:type="dxa"/>
            <w:shd w:val="clear" w:color="auto" w:fill="FBE4D5" w:themeFill="accent2" w:themeFillTint="33"/>
          </w:tcPr>
          <w:p w14:paraId="7EE3B720" w14:textId="6705843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034" w:type="dxa"/>
            <w:shd w:val="clear" w:color="auto" w:fill="FBE4D5" w:themeFill="accent2" w:themeFillTint="33"/>
          </w:tcPr>
          <w:p w14:paraId="00F5305A" w14:textId="3D21055D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785" w:type="dxa"/>
            <w:shd w:val="clear" w:color="auto" w:fill="FBE4D5" w:themeFill="accent2" w:themeFillTint="33"/>
          </w:tcPr>
          <w:p w14:paraId="594CAB8F" w14:textId="7B37A386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977" w:type="dxa"/>
            <w:shd w:val="clear" w:color="auto" w:fill="FBE4D5" w:themeFill="accent2" w:themeFillTint="33"/>
          </w:tcPr>
          <w:p w14:paraId="6D5E75FF" w14:textId="7B6A92BC" w:rsidR="001F656E" w:rsidRPr="00ED2F84" w:rsidRDefault="001F656E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</w:tr>
      <w:tr w:rsidR="001F656E" w:rsidRPr="00ED2F84" w14:paraId="0179B9E8" w14:textId="77777777" w:rsidTr="001F656E">
        <w:trPr>
          <w:trHeight w:val="257"/>
        </w:trPr>
        <w:tc>
          <w:tcPr>
            <w:tcW w:w="824" w:type="dxa"/>
          </w:tcPr>
          <w:p w14:paraId="5A7DDCD2" w14:textId="7A84D350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4E4F067" w14:textId="6BD80D29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4DE77942" w14:textId="01106AD8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423AAA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7567BB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3BD429E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5557DB9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EAD153A" w14:textId="77777777" w:rsidTr="001F656E">
        <w:trPr>
          <w:trHeight w:val="248"/>
        </w:trPr>
        <w:tc>
          <w:tcPr>
            <w:tcW w:w="824" w:type="dxa"/>
          </w:tcPr>
          <w:p w14:paraId="2EA01B1B" w14:textId="0C7BFBDE" w:rsidR="001F656E" w:rsidRPr="00ED2F84" w:rsidRDefault="001F656E" w:rsidP="00C41862">
            <w:pPr>
              <w:pStyle w:val="Sraopastraipa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35DDACE8" w14:textId="298D591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43F1FE5" w14:textId="330815F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54B74A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6AF980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9675F1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3DB7D17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43FF9025" w14:textId="77777777" w:rsidTr="001F656E">
        <w:trPr>
          <w:trHeight w:val="248"/>
        </w:trPr>
        <w:tc>
          <w:tcPr>
            <w:tcW w:w="824" w:type="dxa"/>
          </w:tcPr>
          <w:p w14:paraId="62FD033D" w14:textId="6FC953C7" w:rsidR="001F656E" w:rsidRPr="00C41862" w:rsidRDefault="001F656E" w:rsidP="00C41862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58" w:type="dxa"/>
          </w:tcPr>
          <w:p w14:paraId="51143CB1" w14:textId="4F3C9A6C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10693E6D" w14:textId="6AE373A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308C9332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1BF7B67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091FA9C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1EC11A2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183120B1" w14:textId="77777777" w:rsidTr="001F656E">
        <w:trPr>
          <w:trHeight w:val="257"/>
        </w:trPr>
        <w:tc>
          <w:tcPr>
            <w:tcW w:w="824" w:type="dxa"/>
          </w:tcPr>
          <w:p w14:paraId="79FACBDF" w14:textId="68FF3F80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3E49B74E" w14:textId="1F722B7B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2D09F956" w14:textId="5416A9AE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72AF357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46A27B7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6267FD84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A759701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78649AEE" w14:textId="77777777" w:rsidTr="001F656E">
        <w:trPr>
          <w:trHeight w:val="248"/>
        </w:trPr>
        <w:tc>
          <w:tcPr>
            <w:tcW w:w="824" w:type="dxa"/>
          </w:tcPr>
          <w:p w14:paraId="403DA181" w14:textId="1DC64D04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2FBFDF3F" w14:textId="256C211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EE44F85" w14:textId="1AB942D0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47CBA723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AD7D370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74D754D6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03DE9E57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096E06E1" w14:textId="77777777" w:rsidTr="001F656E">
        <w:trPr>
          <w:trHeight w:val="248"/>
        </w:trPr>
        <w:tc>
          <w:tcPr>
            <w:tcW w:w="824" w:type="dxa"/>
          </w:tcPr>
          <w:p w14:paraId="4D8237D4" w14:textId="25177345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4698A115" w14:textId="1769B645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68688FF2" w14:textId="00CD9231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0E6737A5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28CE6A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1DEDEA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2E10F09B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F656E" w:rsidRPr="00ED2F84" w14:paraId="263B413A" w14:textId="77777777" w:rsidTr="001F656E">
        <w:trPr>
          <w:trHeight w:val="49"/>
        </w:trPr>
        <w:tc>
          <w:tcPr>
            <w:tcW w:w="824" w:type="dxa"/>
          </w:tcPr>
          <w:p w14:paraId="1FC662B5" w14:textId="1D3231CE" w:rsidR="001F656E" w:rsidRPr="00C41862" w:rsidRDefault="001F656E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58" w:type="dxa"/>
          </w:tcPr>
          <w:p w14:paraId="5D0AA5A7" w14:textId="17A493CA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36" w:type="dxa"/>
          </w:tcPr>
          <w:p w14:paraId="7C81CF2E" w14:textId="3D758A83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13" w:type="dxa"/>
          </w:tcPr>
          <w:p w14:paraId="1AF61DE9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34" w:type="dxa"/>
          </w:tcPr>
          <w:p w14:paraId="6EE63368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</w:tcPr>
          <w:p w14:paraId="104F0CBA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77" w:type="dxa"/>
          </w:tcPr>
          <w:p w14:paraId="43A7FD6F" w14:textId="77777777" w:rsidR="001F656E" w:rsidRPr="00ED2F84" w:rsidRDefault="001F656E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F656E"/>
    <w:rsid w:val="002B07F5"/>
    <w:rsid w:val="003C00E8"/>
    <w:rsid w:val="004844A5"/>
    <w:rsid w:val="005045B7"/>
    <w:rsid w:val="005266D3"/>
    <w:rsid w:val="00537029"/>
    <w:rsid w:val="005635EF"/>
    <w:rsid w:val="005D0633"/>
    <w:rsid w:val="005D42E3"/>
    <w:rsid w:val="005E3893"/>
    <w:rsid w:val="006063D5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34D2"/>
    <w:rsid w:val="009660DD"/>
    <w:rsid w:val="009C4529"/>
    <w:rsid w:val="00A0318B"/>
    <w:rsid w:val="00A07BDD"/>
    <w:rsid w:val="00AA37E7"/>
    <w:rsid w:val="00AC754C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C4186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4186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4186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4186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41862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1496"/>
  </w:style>
  <w:style w:type="paragraph" w:styleId="Porat">
    <w:name w:val="footer"/>
    <w:basedOn w:val="prastasis"/>
    <w:link w:val="PoratDiagrama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1496"/>
  </w:style>
  <w:style w:type="character" w:customStyle="1" w:styleId="normaltextrun">
    <w:name w:val="normaltextrun"/>
    <w:basedOn w:val="Numatytasispastraiposriftas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56D6738809E44B848146D70D656EDE" ma:contentTypeVersion="3" ma:contentTypeDescription="Kurkite naują dokumentą." ma:contentTypeScope="" ma:versionID="8b9d087c7ea8519e04d944d2a9405e93">
  <xsd:schema xmlns:xsd="http://www.w3.org/2001/XMLSchema" xmlns:xs="http://www.w3.org/2001/XMLSchema" xmlns:p="http://schemas.microsoft.com/office/2006/metadata/properties" xmlns:ns2="18526bb3-f328-48fc-ac62-7618750a83c7" targetNamespace="http://schemas.microsoft.com/office/2006/metadata/properties" ma:root="true" ma:fieldsID="b18a1999ce95266ea4038fcfba406395" ns2:_="">
    <xsd:import namespace="18526bb3-f328-48fc-ac62-7618750a8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26bb3-f328-48fc-ac62-7618750a83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D90DDB-C44F-4F1B-AAED-624608730FB0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2026-04-21T07:54:00Z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0x0101006A56D6738809E44B848146D70D656EDE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